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75" w:rsidRDefault="00347A75">
      <w:pPr>
        <w:pBdr>
          <w:top w:val="nil"/>
          <w:left w:val="nil"/>
          <w:bottom w:val="nil"/>
          <w:right w:val="nil"/>
          <w:between w:val="nil"/>
        </w:pBdr>
        <w:spacing w:after="280" w:line="240" w:lineRule="auto"/>
        <w:ind w:left="0" w:hanging="2"/>
        <w:rPr>
          <w:rFonts w:ascii="Verdana" w:eastAsia="Verdana" w:hAnsi="Verdana" w:cs="Verdana"/>
          <w:b/>
          <w:color w:val="000000"/>
        </w:rPr>
      </w:pPr>
    </w:p>
    <w:p w:rsidR="002154D9" w:rsidRDefault="002154D9" w:rsidP="002154D9">
      <w:pPr>
        <w:pBdr>
          <w:top w:val="nil"/>
          <w:left w:val="nil"/>
          <w:bottom w:val="nil"/>
          <w:right w:val="nil"/>
          <w:between w:val="nil"/>
        </w:pBdr>
        <w:spacing w:before="280" w:after="280" w:line="240" w:lineRule="auto"/>
        <w:ind w:leftChars="0" w:left="0" w:firstLineChars="0" w:firstLine="0"/>
        <w:rPr>
          <w:rFonts w:ascii="Verdana" w:eastAsia="Verdana" w:hAnsi="Verdana" w:cs="Verdana"/>
          <w:b/>
          <w:color w:val="000000"/>
        </w:rPr>
      </w:pPr>
      <w:r>
        <w:rPr>
          <w:rFonts w:ascii="Verdana" w:eastAsia="Verdana" w:hAnsi="Verdana" w:cs="Verdana"/>
          <w:b/>
          <w:color w:val="000000"/>
        </w:rPr>
        <w:t xml:space="preserve">Jaarplan Medezeggenschapsraad OBS De Zilvermeeuw </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Schooljaar 2023/2024</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Agenda van de Medezeggenschapsraad</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Naast de hieronder vermelde agendapunten houdt de Medezeggenschapsraad elke vergadering een vast rondje over ‘lopende onderwerpen’. Daarnaast worden de agenda en notulen van de GMR besproken. Ook is er een vast agendapunt: informatie vanuit het BG (Bevoegd Gezag) gericht op de ontwikkelingen binnen OBS De Zilvermeeuw en ontwikkelingen Surplus breed. Voor deze punten wordt de vertegenwoordiger van het BG uitgenodigd.</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Bij enkele van onderstaande agenda punten staat een I of een A vermeld. De I staat voor Instemmingsbevoegdheid, de A staat voor Adviesbevoegdheid. De bevoegdheid kan verschillen per type afgevaardigde, ouder of personeel. </w:t>
      </w:r>
    </w:p>
    <w:p w:rsidR="002154D9" w:rsidRDefault="002154D9" w:rsidP="002154D9">
      <w:pPr>
        <w:pBdr>
          <w:top w:val="nil"/>
          <w:left w:val="nil"/>
          <w:bottom w:val="nil"/>
          <w:right w:val="nil"/>
          <w:between w:val="nil"/>
        </w:pBdr>
        <w:spacing w:before="280" w:after="280" w:line="240" w:lineRule="auto"/>
        <w:ind w:leftChars="0" w:left="0" w:firstLineChars="0" w:firstLine="0"/>
        <w:rPr>
          <w:rFonts w:ascii="Verdana" w:eastAsia="Verdana" w:hAnsi="Verdana" w:cs="Verdana"/>
          <w:b/>
          <w:color w:val="000000"/>
          <w:sz w:val="18"/>
          <w:szCs w:val="18"/>
        </w:rPr>
      </w:pP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SEPTEMBER/OKTOBER</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Eigen vergadering:</w:t>
      </w:r>
    </w:p>
    <w:p w:rsidR="002154D9" w:rsidRDefault="002154D9" w:rsidP="002154D9">
      <w:pPr>
        <w:numPr>
          <w:ilvl w:val="0"/>
          <w:numId w:val="5"/>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Concept jaarverslag MR (vorig schooljaar)</w:t>
      </w:r>
    </w:p>
    <w:p w:rsidR="002154D9" w:rsidRDefault="002154D9" w:rsidP="002154D9">
      <w:pPr>
        <w:numPr>
          <w:ilvl w:val="0"/>
          <w:numId w:val="10"/>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jaarplan MR</w:t>
      </w:r>
    </w:p>
    <w:p w:rsidR="002154D9" w:rsidRDefault="002154D9" w:rsidP="002154D9">
      <w:pPr>
        <w:numPr>
          <w:ilvl w:val="0"/>
          <w:numId w:val="10"/>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vergaderdata</w:t>
      </w:r>
    </w:p>
    <w:p w:rsidR="002154D9" w:rsidRDefault="002154D9" w:rsidP="002154D9">
      <w:pPr>
        <w:numPr>
          <w:ilvl w:val="0"/>
          <w:numId w:val="10"/>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Inventariseren scholingsbehoeften MR</w:t>
      </w:r>
    </w:p>
    <w:p w:rsidR="002154D9" w:rsidRDefault="002154D9" w:rsidP="002154D9">
      <w:pPr>
        <w:numPr>
          <w:ilvl w:val="0"/>
          <w:numId w:val="10"/>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Verplichte informatie vh BG (samenstelling BG, managementstatuut etc)</w:t>
      </w:r>
    </w:p>
    <w:p w:rsidR="002154D9" w:rsidRPr="00CE7BDE" w:rsidRDefault="002154D9" w:rsidP="002154D9">
      <w:pPr>
        <w:numPr>
          <w:ilvl w:val="0"/>
          <w:numId w:val="10"/>
        </w:numPr>
        <w:pBdr>
          <w:top w:val="nil"/>
          <w:left w:val="nil"/>
          <w:bottom w:val="nil"/>
          <w:right w:val="nil"/>
          <w:between w:val="nil"/>
        </w:pBdr>
        <w:spacing w:line="240" w:lineRule="auto"/>
        <w:ind w:left="0" w:hanging="2"/>
        <w:rPr>
          <w:color w:val="000000"/>
        </w:rPr>
      </w:pPr>
      <w:r>
        <w:rPr>
          <w:rFonts w:ascii="Verdana" w:eastAsia="Verdana" w:hAnsi="Verdana" w:cs="Verdana"/>
          <w:color w:val="000000"/>
          <w:sz w:val="18"/>
          <w:szCs w:val="18"/>
        </w:rPr>
        <w:t>Overleg plannen met Ouderraad en vertegenwoordiger BG</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Overleg met de Ouderraad (besteding vrijwillige ouderbijdrage: verantwoording vorig schooljaar, vaststelling begroting/plan voor komend schooljaar. A voor personeel, I voor ouders)</w:t>
      </w:r>
    </w:p>
    <w:p w:rsidR="002154D9" w:rsidRPr="007D376F"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Evaluatie ouderparticipatie i.s.m. ouderraad, evt. plan van aanpak (I voor ouders, A voor personeel)</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Presentatie en korte samenvatting vorig jaar MR tijdens introductie avond voor ouders</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communicatieplan/contact met ouders/team/BG</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Profileren van de school</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 passend onderwijs</w:t>
      </w:r>
    </w:p>
    <w:p w:rsidR="002154D9" w:rsidRPr="00F40610"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Discussiëren over + vaststellen Arbojaarplan</w:t>
      </w:r>
    </w:p>
    <w:p w:rsidR="002154D9" w:rsidRDefault="002154D9" w:rsidP="002154D9">
      <w:pPr>
        <w:pBdr>
          <w:top w:val="nil"/>
          <w:left w:val="nil"/>
          <w:bottom w:val="nil"/>
          <w:right w:val="nil"/>
          <w:between w:val="nil"/>
        </w:pBdr>
        <w:spacing w:line="240" w:lineRule="auto"/>
        <w:ind w:leftChars="0" w:left="0" w:firstLineChars="0" w:firstLine="0"/>
        <w:rPr>
          <w:color w:val="000000"/>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Punten in aanwezigheid van vertegenwoordiger BG:</w:t>
      </w:r>
      <w:r>
        <w:rPr>
          <w:rFonts w:ascii="Verdana" w:eastAsia="Verdana" w:hAnsi="Verdana" w:cs="Verdana"/>
          <w:color w:val="000000"/>
          <w:sz w:val="18"/>
          <w:szCs w:val="18"/>
        </w:rPr>
        <w:t xml:space="preserve"> </w:t>
      </w:r>
    </w:p>
    <w:p w:rsidR="002154D9"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Info/belangrijke zaken omtrent OBS De Zilvermeeuw</w:t>
      </w:r>
    </w:p>
    <w:p w:rsidR="002154D9"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Begroting BG (bestuur en school)</w:t>
      </w:r>
    </w:p>
    <w:p w:rsidR="002154D9"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Bespreken jaarplan MR</w:t>
      </w:r>
    </w:p>
    <w:p w:rsidR="002154D9"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Managementstatuut + hoofdpunten eerder vastgesteld beleid</w:t>
      </w:r>
    </w:p>
    <w:p w:rsidR="002154D9" w:rsidRPr="00DF4A4E"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Definitieve vaststelling taakbeleid c.q. taakverdeling en vergaderplanning lopend schooljaar </w:t>
      </w:r>
      <w:r>
        <w:rPr>
          <w:rFonts w:ascii="Verdana" w:eastAsia="Verdana" w:hAnsi="Verdana" w:cs="Verdana"/>
          <w:color w:val="000000"/>
          <w:sz w:val="18"/>
          <w:szCs w:val="18"/>
        </w:rPr>
        <w:br/>
      </w:r>
      <w:r w:rsidRPr="00DF4A4E">
        <w:rPr>
          <w:rFonts w:ascii="Verdana" w:eastAsia="Verdana" w:hAnsi="Verdana" w:cs="Verdana"/>
          <w:color w:val="000000"/>
          <w:sz w:val="18"/>
          <w:szCs w:val="18"/>
        </w:rPr>
        <w:t>binnen het team van OBS De Zilvermeeuw</w:t>
      </w:r>
    </w:p>
    <w:p w:rsidR="002154D9" w:rsidRDefault="002154D9" w:rsidP="002154D9">
      <w:pPr>
        <w:numPr>
          <w:ilvl w:val="0"/>
          <w:numId w:val="11"/>
        </w:numPr>
        <w:pBdr>
          <w:top w:val="nil"/>
          <w:left w:val="nil"/>
          <w:bottom w:val="nil"/>
          <w:right w:val="nil"/>
          <w:between w:val="nil"/>
        </w:pBdr>
        <w:spacing w:after="28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Overige punten afkomstig van bestuur </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NOVEMBER/DECEMBER</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Eigen vergadering</w:t>
      </w:r>
      <w:r>
        <w:rPr>
          <w:rFonts w:ascii="Verdana" w:eastAsia="Verdana" w:hAnsi="Verdana" w:cs="Verdana"/>
          <w:color w:val="000000"/>
          <w:sz w:val="18"/>
          <w:szCs w:val="18"/>
        </w:rPr>
        <w:t>:</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jaarverslag MR (vorig schooljaar)</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Voorbereiden verkiezingen</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sidRPr="007D376F">
        <w:rPr>
          <w:rFonts w:ascii="Verdana" w:eastAsia="Verdana" w:hAnsi="Verdana" w:cs="Verdana"/>
          <w:color w:val="000000"/>
          <w:sz w:val="18"/>
          <w:szCs w:val="18"/>
        </w:rPr>
        <w:t>Doornemen en eventueel aanpassen van het schoolplan</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Activiteitenplan </w:t>
      </w:r>
    </w:p>
    <w:p w:rsidR="002154D9" w:rsidRPr="007D376F"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GMR lid uitnodigen – meer inzicht in werkwijze GMR</w:t>
      </w:r>
    </w:p>
    <w:p w:rsidR="002154D9" w:rsidRDefault="002154D9" w:rsidP="002154D9">
      <w:pPr>
        <w:pBdr>
          <w:top w:val="nil"/>
          <w:left w:val="nil"/>
          <w:bottom w:val="nil"/>
          <w:right w:val="nil"/>
          <w:between w:val="nil"/>
        </w:pBdr>
        <w:spacing w:before="28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lastRenderedPageBreak/>
        <w:t>Punten in aanwezigheid van vertegenwoordiger BG:</w:t>
      </w:r>
    </w:p>
    <w:p w:rsidR="002154D9" w:rsidRDefault="002154D9" w:rsidP="002154D9">
      <w:pPr>
        <w:numPr>
          <w:ilvl w:val="0"/>
          <w:numId w:val="7"/>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begroting bestuur, inclusief begroting school</w:t>
      </w:r>
    </w:p>
    <w:p w:rsidR="002154D9" w:rsidRPr="00DF4A4E" w:rsidRDefault="002154D9" w:rsidP="002154D9">
      <w:pPr>
        <w:numPr>
          <w:ilvl w:val="0"/>
          <w:numId w:val="1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Formatie-overzicht n.a.v. teldatum 1 januari (I) </w:t>
      </w:r>
    </w:p>
    <w:p w:rsidR="002154D9" w:rsidRPr="00334139" w:rsidRDefault="002154D9" w:rsidP="002154D9">
      <w:pPr>
        <w:numPr>
          <w:ilvl w:val="0"/>
          <w:numId w:val="7"/>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meerjarenformatieplan BG</w:t>
      </w:r>
    </w:p>
    <w:p w:rsidR="002154D9" w:rsidRDefault="002154D9" w:rsidP="002154D9">
      <w:pPr>
        <w:numPr>
          <w:ilvl w:val="0"/>
          <w:numId w:val="7"/>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Bijeenkomst met achterban en OR over (financieel) jaarverslag</w:t>
      </w:r>
    </w:p>
    <w:p w:rsidR="002154D9" w:rsidRDefault="002154D9" w:rsidP="002154D9">
      <w:pPr>
        <w:numPr>
          <w:ilvl w:val="0"/>
          <w:numId w:val="7"/>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over (onderdelen van het) schoolplan</w:t>
      </w:r>
    </w:p>
    <w:p w:rsidR="002154D9" w:rsidRDefault="002154D9" w:rsidP="002154D9">
      <w:pPr>
        <w:numPr>
          <w:ilvl w:val="0"/>
          <w:numId w:val="7"/>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Concept school zorgplan volgend schooljaar (I) </w:t>
      </w:r>
    </w:p>
    <w:p w:rsidR="002154D9" w:rsidRDefault="002154D9" w:rsidP="002154D9">
      <w:pPr>
        <w:pBdr>
          <w:top w:val="nil"/>
          <w:left w:val="nil"/>
          <w:bottom w:val="nil"/>
          <w:right w:val="nil"/>
          <w:between w:val="nil"/>
        </w:pBdr>
        <w:spacing w:before="280" w:after="280" w:line="240" w:lineRule="auto"/>
        <w:ind w:leftChars="0" w:left="0" w:firstLineChars="0" w:firstLine="0"/>
        <w:rPr>
          <w:rFonts w:ascii="Verdana" w:eastAsia="Verdana" w:hAnsi="Verdana" w:cs="Verdana"/>
          <w:b/>
          <w:color w:val="000000"/>
          <w:sz w:val="18"/>
          <w:szCs w:val="18"/>
        </w:rPr>
      </w:pP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JANUARI /FEBRUARI</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Eigen vergadering</w:t>
      </w:r>
      <w:r>
        <w:rPr>
          <w:rFonts w:ascii="Verdana" w:eastAsia="Verdana" w:hAnsi="Verdana" w:cs="Verdana"/>
          <w:color w:val="000000"/>
          <w:sz w:val="18"/>
          <w:szCs w:val="18"/>
        </w:rPr>
        <w:t>:</w:t>
      </w:r>
    </w:p>
    <w:p w:rsidR="002154D9" w:rsidRDefault="002154D9" w:rsidP="002154D9">
      <w:pPr>
        <w:numPr>
          <w:ilvl w:val="0"/>
          <w:numId w:val="8"/>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Verkiezingen oudergeleding MR</w:t>
      </w:r>
    </w:p>
    <w:p w:rsidR="002154D9" w:rsidRDefault="002154D9" w:rsidP="002154D9">
      <w:pPr>
        <w:numPr>
          <w:ilvl w:val="0"/>
          <w:numId w:val="8"/>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Functioneren MR</w:t>
      </w:r>
    </w:p>
    <w:p w:rsidR="002154D9" w:rsidRPr="00DF4A4E" w:rsidRDefault="002154D9" w:rsidP="002154D9">
      <w:pPr>
        <w:numPr>
          <w:ilvl w:val="0"/>
          <w:numId w:val="8"/>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Communicatie met de achterban</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Punten in aanwezigheid van vertegenwoordiger BG:</w:t>
      </w:r>
    </w:p>
    <w:p w:rsidR="002154D9" w:rsidRDefault="002154D9" w:rsidP="002154D9">
      <w:pPr>
        <w:numPr>
          <w:ilvl w:val="0"/>
          <w:numId w:val="9"/>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Voortgang onderwijskundig perspectief (A) </w:t>
      </w:r>
    </w:p>
    <w:p w:rsidR="002154D9" w:rsidRDefault="002154D9" w:rsidP="002154D9">
      <w:pPr>
        <w:numPr>
          <w:ilvl w:val="0"/>
          <w:numId w:val="9"/>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(4 jaarlijks) (I) / stand van zaken schoolplan</w:t>
      </w:r>
    </w:p>
    <w:p w:rsidR="002154D9" w:rsidRDefault="002154D9" w:rsidP="002154D9">
      <w:pPr>
        <w:numPr>
          <w:ilvl w:val="0"/>
          <w:numId w:val="9"/>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Evaluatie passend onderwijs</w:t>
      </w:r>
    </w:p>
    <w:p w:rsidR="002154D9" w:rsidRPr="00DF4A4E" w:rsidRDefault="002154D9" w:rsidP="002154D9">
      <w:pPr>
        <w:pStyle w:val="Lijstalinea"/>
        <w:numPr>
          <w:ilvl w:val="0"/>
          <w:numId w:val="9"/>
        </w:numPr>
        <w:pBdr>
          <w:top w:val="nil"/>
          <w:left w:val="nil"/>
          <w:bottom w:val="nil"/>
          <w:right w:val="nil"/>
          <w:between w:val="nil"/>
        </w:pBdr>
        <w:spacing w:line="240" w:lineRule="auto"/>
        <w:ind w:leftChars="0" w:left="0" w:firstLineChars="0" w:hanging="2"/>
        <w:rPr>
          <w:rFonts w:ascii="Verdana" w:eastAsia="Verdana" w:hAnsi="Verdana" w:cs="Verdana"/>
          <w:color w:val="000000"/>
          <w:sz w:val="18"/>
          <w:szCs w:val="18"/>
        </w:rPr>
      </w:pPr>
      <w:r>
        <w:rPr>
          <w:rFonts w:ascii="Verdana" w:eastAsia="Verdana" w:hAnsi="Verdana" w:cs="Verdana"/>
          <w:color w:val="000000"/>
          <w:sz w:val="18"/>
          <w:szCs w:val="18"/>
        </w:rPr>
        <w:t>Soci</w:t>
      </w:r>
      <w:r w:rsidRPr="00DF4A4E">
        <w:rPr>
          <w:rFonts w:ascii="Verdana" w:eastAsia="Verdana" w:hAnsi="Verdana" w:cs="Verdana"/>
          <w:color w:val="000000"/>
          <w:sz w:val="18"/>
          <w:szCs w:val="18"/>
        </w:rPr>
        <w:t>aal, emotioneel welzijn van de kinderen, middelen/methodes, normen/waarden, zowel voor het kind, de groep, de school, het team en de ouders/verzorgers.</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 xml:space="preserve">MAART/APRIL </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Eigen vergadering:</w:t>
      </w:r>
      <w:r>
        <w:rPr>
          <w:rFonts w:ascii="Verdana" w:eastAsia="Verdana" w:hAnsi="Verdana" w:cs="Verdana"/>
          <w:color w:val="000000"/>
          <w:sz w:val="18"/>
          <w:szCs w:val="18"/>
        </w:rPr>
        <w:t xml:space="preserve"> </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Evaluatie deeltijdbeleid </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Discussie over (bestuurs)formatieplan</w:t>
      </w:r>
    </w:p>
    <w:p w:rsidR="002154D9"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Evaluatie van de inzet van ouders in de school</w:t>
      </w:r>
    </w:p>
    <w:p w:rsidR="002154D9" w:rsidRPr="00CE7BDE" w:rsidRDefault="002154D9" w:rsidP="002154D9">
      <w:pPr>
        <w:numPr>
          <w:ilvl w:val="0"/>
          <w:numId w:val="1"/>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Informatie/discussie over vakantierooster</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Punten in aanwezigheid van vertegenwoordiger BG:</w:t>
      </w:r>
    </w:p>
    <w:p w:rsidR="002154D9" w:rsidRDefault="002154D9" w:rsidP="002154D9">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formatieplan komend schooljaar</w:t>
      </w:r>
    </w:p>
    <w:p w:rsidR="002154D9" w:rsidRDefault="002154D9" w:rsidP="002154D9">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sidRPr="00113F67">
        <w:rPr>
          <w:rFonts w:ascii="Verdana" w:eastAsia="Verdana" w:hAnsi="Verdana" w:cs="Verdana"/>
          <w:color w:val="000000"/>
          <w:sz w:val="18"/>
          <w:szCs w:val="18"/>
        </w:rPr>
        <w:t xml:space="preserve">Informatie zorgplan samenwerkingsverband (voor 15 mei) </w:t>
      </w:r>
    </w:p>
    <w:p w:rsidR="002154D9" w:rsidRPr="00113F67" w:rsidRDefault="002154D9" w:rsidP="002154D9">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sidRPr="00113F67">
        <w:rPr>
          <w:rFonts w:ascii="Verdana" w:eastAsia="Verdana" w:hAnsi="Verdana" w:cs="Verdana"/>
          <w:color w:val="000000"/>
          <w:sz w:val="18"/>
          <w:szCs w:val="18"/>
        </w:rPr>
        <w:t xml:space="preserve">Informatie over schoolbudget o.b.v. CFi beschikking </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MEI/JUNI</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Eigen vergadering: </w:t>
      </w:r>
    </w:p>
    <w:p w:rsidR="002154D9" w:rsidRDefault="002154D9" w:rsidP="002154D9">
      <w:pPr>
        <w:numPr>
          <w:ilvl w:val="0"/>
          <w:numId w:val="4"/>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Discussie concept schoolgids</w:t>
      </w:r>
    </w:p>
    <w:p w:rsidR="002154D9" w:rsidRDefault="002154D9" w:rsidP="002154D9">
      <w:pPr>
        <w:numPr>
          <w:ilvl w:val="0"/>
          <w:numId w:val="4"/>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vakantierooster</w:t>
      </w:r>
    </w:p>
    <w:p w:rsidR="002154D9" w:rsidRDefault="002154D9" w:rsidP="002154D9">
      <w:pPr>
        <w:numPr>
          <w:ilvl w:val="0"/>
          <w:numId w:val="4"/>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Functioneren MR</w:t>
      </w:r>
    </w:p>
    <w:p w:rsidR="002154D9" w:rsidRDefault="002154D9" w:rsidP="002154D9">
      <w:pPr>
        <w:numPr>
          <w:ilvl w:val="0"/>
          <w:numId w:val="4"/>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Inventarisatie informatie en scholingsbehoefte</w:t>
      </w:r>
    </w:p>
    <w:p w:rsidR="002154D9" w:rsidRDefault="002154D9" w:rsidP="002154D9">
      <w:pPr>
        <w:numPr>
          <w:ilvl w:val="0"/>
          <w:numId w:val="4"/>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Concept jaarplan MR incl. vergaderplanning volgend schooljaar. Indien nodig inplannen evaluatie/herziening van Medezeggenschapsstatuut en Medezeggenschapsreglement</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Punten in aanwezigheid van vertegenwoordiger BG:</w:t>
      </w:r>
    </w:p>
    <w:p w:rsidR="002154D9"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formatieplan komend schooljaar (definitief)</w:t>
      </w:r>
    </w:p>
    <w:p w:rsidR="002154D9"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Evaluatie klachtenregeling afgelopen jaar</w:t>
      </w:r>
    </w:p>
    <w:p w:rsidR="002154D9"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en evaluatie taakverdeling en taakbelasting afgelopen schooljaar</w:t>
      </w:r>
    </w:p>
    <w:p w:rsidR="002154D9"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Vaststellen schoolgids</w:t>
      </w:r>
    </w:p>
    <w:p w:rsidR="002154D9" w:rsidRPr="004313A1"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Jaarverslag inclusief jaarrekening BG: financiële organisatie onderwijskundig beleid</w:t>
      </w:r>
    </w:p>
    <w:p w:rsidR="002154D9" w:rsidRPr="004313A1"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 discussie over jaarverslag BG (voor 1 juli)</w:t>
      </w:r>
    </w:p>
    <w:p w:rsidR="002154D9" w:rsidRDefault="002154D9" w:rsidP="002154D9">
      <w:pPr>
        <w:numPr>
          <w:ilvl w:val="0"/>
          <w:numId w:val="3"/>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lastRenderedPageBreak/>
        <w:t>In</w:t>
      </w:r>
      <w:r w:rsidRPr="004313A1">
        <w:rPr>
          <w:rFonts w:ascii="Verdana" w:eastAsia="Verdana" w:hAnsi="Verdana" w:cs="Verdana"/>
          <w:color w:val="000000"/>
          <w:sz w:val="18"/>
          <w:szCs w:val="18"/>
        </w:rPr>
        <w:t>formatie concept schoolgids</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Profileren van de school</w:t>
      </w:r>
    </w:p>
    <w:p w:rsidR="002154D9" w:rsidRDefault="002154D9" w:rsidP="002154D9">
      <w:pPr>
        <w:pBdr>
          <w:top w:val="nil"/>
          <w:left w:val="nil"/>
          <w:bottom w:val="nil"/>
          <w:right w:val="nil"/>
          <w:between w:val="nil"/>
        </w:pBdr>
        <w:spacing w:line="240" w:lineRule="auto"/>
        <w:ind w:leftChars="0" w:left="0" w:firstLineChars="0" w:firstLine="0"/>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JULI/AUGUSTUS</w:t>
      </w:r>
    </w:p>
    <w:p w:rsidR="002154D9" w:rsidRDefault="002154D9" w:rsidP="002154D9">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Vakantie</w:t>
      </w:r>
    </w:p>
    <w:p w:rsidR="002154D9" w:rsidRDefault="002154D9" w:rsidP="002154D9">
      <w:pPr>
        <w:pBdr>
          <w:top w:val="nil"/>
          <w:left w:val="nil"/>
          <w:bottom w:val="nil"/>
          <w:right w:val="nil"/>
          <w:between w:val="nil"/>
        </w:pBdr>
        <w:spacing w:before="280" w:after="280" w:line="240" w:lineRule="auto"/>
        <w:ind w:left="0" w:hanging="2"/>
        <w:rPr>
          <w:rFonts w:ascii="Verdana" w:eastAsia="Verdana" w:hAnsi="Verdana" w:cs="Verdana"/>
          <w:color w:val="000000"/>
          <w:sz w:val="18"/>
          <w:szCs w:val="18"/>
          <w:u w:val="single"/>
        </w:rPr>
      </w:pPr>
      <w:r>
        <w:rPr>
          <w:rFonts w:ascii="Verdana" w:eastAsia="Verdana" w:hAnsi="Verdana" w:cs="Verdana"/>
          <w:b/>
          <w:color w:val="000000"/>
          <w:sz w:val="18"/>
          <w:szCs w:val="18"/>
          <w:u w:val="single"/>
        </w:rPr>
        <w:t>Lijst met punten die ook besproken kunnen worden (met het BG):</w:t>
      </w:r>
    </w:p>
    <w:p w:rsidR="002154D9" w:rsidRDefault="002154D9" w:rsidP="002154D9">
      <w:pPr>
        <w:numPr>
          <w:ilvl w:val="0"/>
          <w:numId w:val="6"/>
        </w:numPr>
        <w:pBdr>
          <w:top w:val="nil"/>
          <w:left w:val="nil"/>
          <w:bottom w:val="nil"/>
          <w:right w:val="nil"/>
          <w:between w:val="nil"/>
        </w:pBdr>
        <w:spacing w:before="28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Sociaal Jaarverslag vorig schooljaar (evaluatie personeelsbeleid, w.o. ook gelijke behandeling en emancipatie/doelgroepenbeleid); een onderdeel hiervan betreft het arbo-jaarverslag en ziekteverzuimbeleid. (I)</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begroting OBS De Zilvermeeuw en begroting bestuur</w:t>
      </w:r>
    </w:p>
    <w:p w:rsidR="002154D9" w:rsidRPr="004313A1"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Informatie over huisvesting. De voorbereiding van een eventuele aanvraag voorzieningen, Aanvraag huisvestingsvoorzieningen (A), </w:t>
      </w:r>
      <w:r w:rsidRPr="004313A1">
        <w:rPr>
          <w:rFonts w:ascii="Verdana" w:eastAsia="Verdana" w:hAnsi="Verdana" w:cs="Verdana"/>
          <w:color w:val="000000"/>
          <w:sz w:val="18"/>
          <w:szCs w:val="18"/>
        </w:rPr>
        <w:t>Voortgang aanvragen huisvestingsvoorzieningen (A)</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Schriftelijke informatie over hoogte en inhoud van arbeidsvoorwaardelijke regelingen, bijv. salarissen en inzet personeel (min. 100 personen in dienst bij BG)</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Schriftelijke informatie over samenstelling BG, organisatie binnen school, managementstatuut en hoofdpunten reeds vastgesteld beleid</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Opinie vormen over formatiebeleid van het bestuur in de toekomst (I voor personeel, A voor ouders)</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Bespreking eventuele veranderingen van het SWV-zorgplan (A) </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Inventarisatie Arbo-zaken en ziekteverzuimbeleid</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Discussie over (bestuurs)formatieplan</w:t>
      </w:r>
    </w:p>
    <w:p w:rsidR="002154D9" w:rsidRPr="004313A1"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Informatie klachtenregeling. Verslag contactpersoon klachtenregeling </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Evaluatie/vaststelling werktijden en verlofregeling afgelopen en komend schooljaar</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en evaluatie voortgang meerjarig beleidsplan</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Informatie meerjaren formatiebeleid</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Definitieve vaststelling taakbeleid</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Nascholingsplan komend schooljaar</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Krimp &amp; groei</w:t>
      </w:r>
    </w:p>
    <w:p w:rsidR="002154D9" w:rsidRDefault="002154D9" w:rsidP="002154D9">
      <w:pPr>
        <w:numPr>
          <w:ilvl w:val="0"/>
          <w:numId w:val="6"/>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Identiteit van de school</w:t>
      </w:r>
    </w:p>
    <w:p w:rsidR="007D376F" w:rsidRDefault="007D376F" w:rsidP="002154D9">
      <w:pPr>
        <w:pBdr>
          <w:top w:val="nil"/>
          <w:left w:val="nil"/>
          <w:bottom w:val="nil"/>
          <w:right w:val="nil"/>
          <w:between w:val="nil"/>
        </w:pBdr>
        <w:spacing w:before="280" w:after="280" w:line="240" w:lineRule="auto"/>
        <w:ind w:left="0" w:hanging="2"/>
        <w:rPr>
          <w:rFonts w:ascii="Verdana" w:eastAsia="Verdana" w:hAnsi="Verdana" w:cs="Verdana"/>
          <w:color w:val="000000"/>
          <w:sz w:val="18"/>
          <w:szCs w:val="18"/>
        </w:rPr>
      </w:pPr>
      <w:bookmarkStart w:id="0" w:name="_GoBack"/>
      <w:bookmarkEnd w:id="0"/>
    </w:p>
    <w:sectPr w:rsidR="007D376F">
      <w:headerReference w:type="default" r:id="rId7"/>
      <w:footerReference w:type="default" r:id="rId8"/>
      <w:pgSz w:w="11906" w:h="16838"/>
      <w:pgMar w:top="1417" w:right="1417" w:bottom="1417" w:left="141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3D" w:rsidRDefault="00C6473D">
      <w:pPr>
        <w:spacing w:line="240" w:lineRule="auto"/>
        <w:ind w:left="0" w:hanging="2"/>
      </w:pPr>
      <w:r>
        <w:separator/>
      </w:r>
    </w:p>
  </w:endnote>
  <w:endnote w:type="continuationSeparator" w:id="0">
    <w:p w:rsidR="00C6473D" w:rsidRDefault="00C647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75" w:rsidRDefault="003D6B19">
    <w:pPr>
      <w:pBdr>
        <w:top w:val="nil"/>
        <w:left w:val="nil"/>
        <w:bottom w:val="nil"/>
        <w:right w:val="nil"/>
        <w:between w:val="nil"/>
      </w:pBdr>
      <w:tabs>
        <w:tab w:val="center" w:pos="4536"/>
        <w:tab w:val="right" w:pos="9072"/>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2154D9">
      <w:rPr>
        <w:noProof/>
        <w:color w:val="000000"/>
      </w:rPr>
      <w:t>1</w:t>
    </w:r>
    <w:r>
      <w:rPr>
        <w:color w:val="000000"/>
      </w:rPr>
      <w:fldChar w:fldCharType="end"/>
    </w:r>
  </w:p>
  <w:p w:rsidR="00347A75" w:rsidRDefault="00347A75">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3D" w:rsidRDefault="00C6473D">
      <w:pPr>
        <w:spacing w:line="240" w:lineRule="auto"/>
        <w:ind w:left="0" w:hanging="2"/>
      </w:pPr>
      <w:r>
        <w:separator/>
      </w:r>
    </w:p>
  </w:footnote>
  <w:footnote w:type="continuationSeparator" w:id="0">
    <w:p w:rsidR="00C6473D" w:rsidRDefault="00C6473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75" w:rsidRDefault="003D6B19">
    <w:pPr>
      <w:pBdr>
        <w:top w:val="nil"/>
        <w:left w:val="nil"/>
        <w:bottom w:val="nil"/>
        <w:right w:val="nil"/>
        <w:between w:val="nil"/>
      </w:pBdr>
      <w:tabs>
        <w:tab w:val="center" w:pos="4536"/>
        <w:tab w:val="right" w:pos="9072"/>
      </w:tabs>
      <w:spacing w:line="240" w:lineRule="auto"/>
      <w:ind w:left="0" w:hanging="2"/>
      <w:rPr>
        <w:color w:val="000000"/>
        <w:sz w:val="16"/>
        <w:szCs w:val="16"/>
      </w:rPr>
    </w:pPr>
    <w:r>
      <w:rPr>
        <w:rFonts w:ascii="Cambria" w:eastAsia="Cambria" w:hAnsi="Cambria" w:cs="Cambria"/>
        <w:noProof/>
        <w:color w:val="000000"/>
      </w:rPr>
      <w:drawing>
        <wp:inline distT="0" distB="0" distL="114300" distR="114300">
          <wp:extent cx="2104390" cy="506730"/>
          <wp:effectExtent l="0" t="0" r="0" b="0"/>
          <wp:docPr id="1026" name="image1.png" descr="logo 2.png"/>
          <wp:cNvGraphicFramePr/>
          <a:graphic xmlns:a="http://schemas.openxmlformats.org/drawingml/2006/main">
            <a:graphicData uri="http://schemas.openxmlformats.org/drawingml/2006/picture">
              <pic:pic xmlns:pic="http://schemas.openxmlformats.org/drawingml/2006/picture">
                <pic:nvPicPr>
                  <pic:cNvPr id="0" name="image1.png" descr="logo 2.png"/>
                  <pic:cNvPicPr preferRelativeResize="0"/>
                </pic:nvPicPr>
                <pic:blipFill>
                  <a:blip r:embed="rId1"/>
                  <a:srcRect/>
                  <a:stretch>
                    <a:fillRect/>
                  </a:stretch>
                </pic:blipFill>
                <pic:spPr>
                  <a:xfrm>
                    <a:off x="0" y="0"/>
                    <a:ext cx="2104390" cy="506730"/>
                  </a:xfrm>
                  <a:prstGeom prst="rect">
                    <a:avLst/>
                  </a:prstGeom>
                  <a:ln/>
                </pic:spPr>
              </pic:pic>
            </a:graphicData>
          </a:graphic>
        </wp:inline>
      </w:drawing>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6761"/>
    <w:multiLevelType w:val="multilevel"/>
    <w:tmpl w:val="5FD623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096711B"/>
    <w:multiLevelType w:val="multilevel"/>
    <w:tmpl w:val="CB0289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4525369"/>
    <w:multiLevelType w:val="multilevel"/>
    <w:tmpl w:val="642EC5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9C63CB"/>
    <w:multiLevelType w:val="multilevel"/>
    <w:tmpl w:val="5E7047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EB1305B"/>
    <w:multiLevelType w:val="multilevel"/>
    <w:tmpl w:val="856AC2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021C36"/>
    <w:multiLevelType w:val="multilevel"/>
    <w:tmpl w:val="E7A09EC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AC34420"/>
    <w:multiLevelType w:val="multilevel"/>
    <w:tmpl w:val="98AC6D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3DE0570"/>
    <w:multiLevelType w:val="multilevel"/>
    <w:tmpl w:val="76C61C9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6050F86"/>
    <w:multiLevelType w:val="multilevel"/>
    <w:tmpl w:val="525C06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96C271F"/>
    <w:multiLevelType w:val="multilevel"/>
    <w:tmpl w:val="3A064F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F7A6F5A"/>
    <w:multiLevelType w:val="multilevel"/>
    <w:tmpl w:val="4A40E4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4"/>
  </w:num>
  <w:num w:numId="4">
    <w:abstractNumId w:val="9"/>
  </w:num>
  <w:num w:numId="5">
    <w:abstractNumId w:val="6"/>
  </w:num>
  <w:num w:numId="6">
    <w:abstractNumId w:val="2"/>
  </w:num>
  <w:num w:numId="7">
    <w:abstractNumId w:val="5"/>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75"/>
    <w:rsid w:val="00155387"/>
    <w:rsid w:val="002154D9"/>
    <w:rsid w:val="00323C27"/>
    <w:rsid w:val="00347A75"/>
    <w:rsid w:val="003D6B19"/>
    <w:rsid w:val="004313A1"/>
    <w:rsid w:val="00522F98"/>
    <w:rsid w:val="007D376F"/>
    <w:rsid w:val="00C6473D"/>
    <w:rsid w:val="00CE5C09"/>
    <w:rsid w:val="00CE7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1FCEA-AA9B-4097-82E4-D13260CC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Kop1">
    <w:name w:val="heading 1"/>
    <w:basedOn w:val="Standaard"/>
    <w:next w:val="Standaard"/>
    <w:pPr>
      <w:keepNext/>
      <w:keepLines/>
      <w:spacing w:before="480" w:after="120"/>
    </w:pPr>
    <w:rPr>
      <w:b/>
      <w:sz w:val="48"/>
      <w:szCs w:val="48"/>
    </w:rPr>
  </w:style>
  <w:style w:type="paragraph" w:styleId="Kop2">
    <w:name w:val="heading 2"/>
    <w:basedOn w:val="Standaard"/>
    <w:pPr>
      <w:spacing w:before="100" w:beforeAutospacing="1" w:after="100" w:afterAutospacing="1"/>
      <w:outlineLvl w:val="1"/>
    </w:pPr>
    <w:rPr>
      <w:rFonts w:ascii="Verdana" w:eastAsia="Arial Unicode MS" w:hAnsi="Verdana" w:cs="Arial Unicode MS"/>
      <w:b/>
      <w:bCs/>
      <w:color w:val="CC006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pPr>
      <w:spacing w:before="100" w:beforeAutospacing="1" w:after="100" w:afterAutospacing="1"/>
      <w:outlineLvl w:val="3"/>
    </w:pPr>
    <w:rPr>
      <w:rFonts w:ascii="Verdana" w:eastAsia="Arial Unicode MS" w:hAnsi="Verdana" w:cs="Arial Unicode MS"/>
      <w:b/>
      <w:bCs/>
      <w:color w:val="000000"/>
      <w:sz w:val="18"/>
      <w:szCs w:val="18"/>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w w:val="100"/>
      <w:position w:val="-1"/>
      <w:u w:val="single"/>
      <w:effect w:val="none"/>
      <w:vertAlign w:val="baseline"/>
      <w:cs w:val="0"/>
      <w:em w:val="none"/>
    </w:rPr>
  </w:style>
  <w:style w:type="character" w:styleId="GevolgdeHyperlink">
    <w:name w:val="FollowedHyperlink"/>
    <w:rPr>
      <w:color w:val="800080"/>
      <w:w w:val="100"/>
      <w:position w:val="-1"/>
      <w:u w:val="single"/>
      <w:effect w:val="none"/>
      <w:vertAlign w:val="baseline"/>
      <w:cs w:val="0"/>
      <w:em w:val="none"/>
    </w:rPr>
  </w:style>
  <w:style w:type="paragraph" w:styleId="Normaalweb">
    <w:name w:val="Normal (Web)"/>
    <w:basedOn w:val="Standaard"/>
    <w:pPr>
      <w:spacing w:before="100" w:beforeAutospacing="1" w:after="100" w:afterAutospacing="1"/>
    </w:pPr>
    <w:rPr>
      <w:rFonts w:ascii="Verdana" w:eastAsia="Arial Unicode MS" w:hAnsi="Verdana" w:cs="Arial Unicode MS"/>
      <w:color w:val="000000"/>
      <w:sz w:val="18"/>
      <w:szCs w:val="18"/>
    </w:rPr>
  </w:style>
  <w:style w:type="character" w:customStyle="1" w:styleId="VoettekstChar">
    <w:name w:val="Voettekst Char"/>
    <w:rPr>
      <w:w w:val="100"/>
      <w:position w:val="-1"/>
      <w:sz w:val="24"/>
      <w:szCs w:val="24"/>
      <w:effect w:val="none"/>
      <w:vertAlign w:val="baseline"/>
      <w:cs w:val="0"/>
      <w:em w:val="none"/>
    </w:rPr>
  </w:style>
  <w:style w:type="paragraph" w:styleId="Ballontekst">
    <w:name w:val="Balloon Text"/>
    <w:basedOn w:val="Standaard"/>
    <w:qFormat/>
    <w:rPr>
      <w:rFonts w:ascii="Segoe UI" w:hAnsi="Segoe UI" w:cs="Segoe UI"/>
      <w:sz w:val="18"/>
      <w:szCs w:val="18"/>
    </w:rPr>
  </w:style>
  <w:style w:type="character" w:customStyle="1" w:styleId="BallontekstChar">
    <w:name w:val="Ballontekst Char"/>
    <w:rPr>
      <w:rFonts w:ascii="Segoe UI" w:hAnsi="Segoe UI" w:cs="Segoe UI"/>
      <w:w w:val="100"/>
      <w:position w:val="-1"/>
      <w:sz w:val="18"/>
      <w:szCs w:val="18"/>
      <w:effect w:val="none"/>
      <w:vertAlign w:val="baseline"/>
      <w:cs w:val="0"/>
      <w:em w:val="none"/>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21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4697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floris</dc:creator>
  <cp:lastModifiedBy>Linda</cp:lastModifiedBy>
  <cp:revision>2</cp:revision>
  <dcterms:created xsi:type="dcterms:W3CDTF">2023-07-10T19:34:00Z</dcterms:created>
  <dcterms:modified xsi:type="dcterms:W3CDTF">2023-07-10T19:34:00Z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Nee</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floris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isplay_urn:schemas-microsoft-com:office:office#Editor">
    <vt:lpwstr>Philip Vos</vt:lpwstr>
  </property>
  <property fmtid="{D5CDD505-2E9C-101B-9397-08002B2CF9AE}" pid="13" name="xd_Signature">
    <vt:lpwstr/>
  </property>
  <property fmtid="{D5CDD505-2E9C-101B-9397-08002B2CF9AE}" pid="14" name="display_urn:schemas-microsoft-com:office:office#Author">
    <vt:lpwstr>Philip Vos</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ContentTypeId">
    <vt:lpwstr>0x010100F7FC95F7299F0B4AB23EDFEFB31C7374</vt:lpwstr>
  </property>
  <property fmtid="{D5CDD505-2E9C-101B-9397-08002B2CF9AE}" pid="20" name="_SourceUrl">
    <vt:lpwstr/>
  </property>
  <property fmtid="{D5CDD505-2E9C-101B-9397-08002B2CF9AE}" pid="21" name="_SharedFileIndex">
    <vt:lpwstr/>
  </property>
  <property fmtid="{D5CDD505-2E9C-101B-9397-08002B2CF9AE}" pid="22" name="FullName">
    <vt:lpwstr/>
  </property>
</Properties>
</file>